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6A" w:rsidRPr="0095346A" w:rsidRDefault="0095346A" w:rsidP="0095346A">
      <w:pPr>
        <w:jc w:val="center"/>
        <w:rPr>
          <w:b/>
          <w:bCs/>
          <w:sz w:val="40"/>
          <w:szCs w:val="40"/>
          <w:rtl/>
        </w:rPr>
      </w:pPr>
      <w:r w:rsidRPr="00CF11A9">
        <w:rPr>
          <w:rFonts w:hint="cs"/>
          <w:b/>
          <w:bCs/>
          <w:sz w:val="24"/>
          <w:szCs w:val="24"/>
          <w:rtl/>
        </w:rPr>
        <w:t xml:space="preserve">صف </w:t>
      </w:r>
      <w:r w:rsidRPr="0095346A">
        <w:rPr>
          <w:rFonts w:hint="cs"/>
          <w:b/>
          <w:bCs/>
          <w:sz w:val="32"/>
          <w:szCs w:val="32"/>
          <w:rtl/>
        </w:rPr>
        <w:t>السابع  مادة الجغرافيا  (السكان في   الاردن  )</w:t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762A3A7" wp14:editId="2E2D1FAD">
            <wp:simplePos x="0" y="0"/>
            <wp:positionH relativeFrom="column">
              <wp:posOffset>-638175</wp:posOffset>
            </wp:positionH>
            <wp:positionV relativeFrom="paragraph">
              <wp:posOffset>-645795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424F9CE" wp14:editId="69901206">
            <wp:simplePos x="0" y="0"/>
            <wp:positionH relativeFrom="column">
              <wp:posOffset>5734050</wp:posOffset>
            </wp:positionH>
            <wp:positionV relativeFrom="paragraph">
              <wp:posOffset>-617855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46A" w:rsidRPr="0095346A" w:rsidRDefault="0095346A" w:rsidP="0095346A">
      <w:pPr>
        <w:jc w:val="right"/>
        <w:rPr>
          <w:b/>
          <w:bCs/>
          <w:sz w:val="32"/>
          <w:szCs w:val="32"/>
          <w:rtl/>
        </w:rPr>
      </w:pPr>
      <w:r w:rsidRPr="0095346A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اولا : الخصائص السكانية في  الاردن </w:t>
      </w:r>
      <w:r w:rsidRPr="0095346A">
        <w:rPr>
          <w:rFonts w:hint="cs"/>
          <w:b/>
          <w:bCs/>
          <w:sz w:val="32"/>
          <w:szCs w:val="32"/>
          <w:rtl/>
        </w:rPr>
        <w:t>: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40"/>
          <w:szCs w:val="40"/>
          <w:rtl/>
        </w:rPr>
        <w:t xml:space="preserve">1- </w:t>
      </w:r>
      <w:r w:rsidRPr="0095346A">
        <w:rPr>
          <w:rFonts w:hint="cs"/>
          <w:b/>
          <w:bCs/>
          <w:sz w:val="36"/>
          <w:szCs w:val="36"/>
          <w:rtl/>
        </w:rPr>
        <w:t xml:space="preserve">زيادة عدد سكان الاردن:   وصل عام 2015 م الى تسع ملايين ونصف وسبب ذلك هو الزيادة الطبيعية والهجرات القادمة من الدول المجاورة وخاصة الهجرات القسرية من فلسطين وسوريا </w:t>
      </w:r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2- تراجع معدل النمو السكاني : من عام 1961 م والبالغ 4.8 ليصل الى 2.5 عام </w:t>
      </w:r>
      <w:r w:rsidRPr="0095346A">
        <w:rPr>
          <w:rFonts w:hint="cs"/>
          <w:b/>
          <w:bCs/>
          <w:sz w:val="40"/>
          <w:szCs w:val="40"/>
          <w:rtl/>
        </w:rPr>
        <w:t xml:space="preserve"> للفترة من ( 1994-2004) وثم ارتفع عام 2014 م الى 5.3 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3- انخفاض متوسط حجم الاسرة : حيث كان عام 1979 من (6-7) ثم اصبح عام 2015 م من ( 4-5) 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4- ارتفاع التوقع لامد الحياة عند الولادة ويقصد به العمر المتوقع للفرد الاردني بسبب التقدم الصحي وتحسن نوعية الحياة  حيث وصل عام 2015 م الى ( 74) عاما 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5- التغير في التركيب النوعي والعمري للسكان بسبب الهجرة وانخفاض معدلات الزيادة الطبيعية 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6- انخفاض معدل المشاركة الاقتصادية للسكان  حيث لا تتجاوز 25 % فقط من يعملون من مجموع السكان الكلي مما ادى الى ارتفاع نسبة الاعالة والفقر وسبب تدني المشاركة الاقتصادية للسكان الى : 1- ارتفاع نسبة الاطفال حيث تشكل ( 37,3) 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                             2- انخفاض نسبة مشاركة المراة الاردنية في العمل </w:t>
      </w:r>
    </w:p>
    <w:p w:rsid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** يتميز الاردن بانه مجتمع فتي بسبب ارتفاع نسبة من هم دون سن (64) عاما حيث تشكل نسبة الفتية والشباب ما يقارب 96.8% من مجموع السكان 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bookmarkStart w:id="0" w:name="_GoBack"/>
      <w:bookmarkEnd w:id="0"/>
    </w:p>
    <w:p w:rsidR="0095346A" w:rsidRPr="0095346A" w:rsidRDefault="0095346A" w:rsidP="0095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lastRenderedPageBreak/>
        <w:t>السياسات المتبعة للوصول للفرصة السكانية :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1- الاستثمار في الصحة : تنظيم الاسرة , تعزيز السلوكيات الصحية لدى الشباب 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2- الاستثمار في التعليم : تحسين نوعية التعليم , النهوض بالوسائل التعليمية 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3- تحسين الوضع الاقتصادي والاجتماعي للمرأة : زيادة مشاركتها في سوق العمل , مساعدة المرأة للتوفيق بين التزاماتها الاسرية ومسؤوليات العمل </w:t>
      </w:r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  <w:r w:rsidRPr="0095346A">
        <w:rPr>
          <w:rFonts w:hint="cs"/>
          <w:b/>
          <w:bCs/>
          <w:sz w:val="40"/>
          <w:szCs w:val="40"/>
          <w:rtl/>
        </w:rPr>
        <w:t xml:space="preserve">دمتم بخير وسلامة         معلمتكم  عبير البطوش </w:t>
      </w:r>
    </w:p>
    <w:p w:rsidR="00230741" w:rsidRPr="0095346A" w:rsidRDefault="00230741">
      <w:pPr>
        <w:rPr>
          <w:sz w:val="28"/>
          <w:szCs w:val="28"/>
        </w:rPr>
      </w:pPr>
    </w:p>
    <w:sectPr w:rsidR="00230741" w:rsidRPr="0095346A" w:rsidSect="0095346A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A"/>
    <w:rsid w:val="00230741"/>
    <w:rsid w:val="009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104C-EA93-4E4A-8691-81D6C7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1</cp:revision>
  <dcterms:created xsi:type="dcterms:W3CDTF">2020-03-18T20:46:00Z</dcterms:created>
  <dcterms:modified xsi:type="dcterms:W3CDTF">2020-03-18T20:47:00Z</dcterms:modified>
</cp:coreProperties>
</file>