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25" w:rsidRPr="00DB4BC0" w:rsidRDefault="00D37605" w:rsidP="00DB4BC0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32385</wp:posOffset>
            </wp:positionV>
            <wp:extent cx="962025" cy="923925"/>
            <wp:effectExtent l="0" t="0" r="0" b="0"/>
            <wp:wrapNone/>
            <wp:docPr id="1" name="Picture 1" descr="C:\Users\Happy User\Desktop\شعار\جودة الحجاز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ppy User\Desktop\شعار\جودة الحجاز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38EE">
        <w:rPr>
          <w:rFonts w:ascii="Simplified Arabic" w:hAnsi="Simplified Arabic" w:cs="Simplified Arabic"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7.1pt;margin-top:1.8pt;width:170.95pt;height:60pt;z-index:251658240;mso-position-horizontal-relative:text;mso-position-vertical-relative:text" filled="f" stroked="f">
            <v:textbox style="mso-next-textbox:#_x0000_s1026">
              <w:txbxContent>
                <w:p w:rsidR="00BD07BC" w:rsidRPr="006936BE" w:rsidRDefault="00BD07BC" w:rsidP="006936BE">
                  <w:pPr>
                    <w:pStyle w:val="Heading1"/>
                    <w:rPr>
                      <w:rFonts w:asciiTheme="minorBidi" w:hAnsiTheme="minorBidi" w:cstheme="minorBidi"/>
                      <w:sz w:val="24"/>
                      <w:szCs w:val="24"/>
                      <w:effect w:val="none"/>
                      <w:rtl/>
                    </w:rPr>
                  </w:pPr>
                  <w:r w:rsidRPr="006936BE">
                    <w:rPr>
                      <w:rFonts w:asciiTheme="minorBidi" w:hAnsiTheme="minorBidi" w:cstheme="minorBidi"/>
                      <w:sz w:val="24"/>
                      <w:szCs w:val="24"/>
                      <w:effect w:val="none"/>
                      <w:rtl/>
                    </w:rPr>
                    <w:t xml:space="preserve">المملكة </w:t>
                  </w:r>
                  <w:r w:rsidRPr="006936BE">
                    <w:rPr>
                      <w:rFonts w:asciiTheme="minorBidi" w:hAnsiTheme="minorBidi" w:cstheme="minorBidi" w:hint="cs"/>
                      <w:sz w:val="24"/>
                      <w:szCs w:val="24"/>
                      <w:effect w:val="none"/>
                      <w:rtl/>
                    </w:rPr>
                    <w:t>الأردنية الهاشمية</w:t>
                  </w:r>
                </w:p>
                <w:p w:rsidR="00BD07BC" w:rsidRPr="006936BE" w:rsidRDefault="00BD07BC" w:rsidP="006936BE">
                  <w:pPr>
                    <w:pStyle w:val="Heading3"/>
                    <w:rPr>
                      <w:rFonts w:asciiTheme="minorBidi" w:hAnsiTheme="minorBidi" w:cstheme="minorBidi"/>
                      <w:sz w:val="24"/>
                      <w:szCs w:val="24"/>
                      <w:effect w:val="none"/>
                      <w:rtl/>
                    </w:rPr>
                  </w:pPr>
                  <w:r w:rsidRPr="006936BE">
                    <w:rPr>
                      <w:rFonts w:asciiTheme="minorBidi" w:hAnsiTheme="minorBidi" w:cstheme="minorBidi"/>
                      <w:sz w:val="24"/>
                      <w:szCs w:val="24"/>
                      <w:effect w:val="none"/>
                      <w:rtl/>
                    </w:rPr>
                    <w:t>وزارة التربية والتعليم</w:t>
                  </w:r>
                </w:p>
                <w:p w:rsidR="00BD07BC" w:rsidRPr="006936BE" w:rsidRDefault="002D3494" w:rsidP="006936BE">
                  <w:pPr>
                    <w:pStyle w:val="Heading1"/>
                    <w:rPr>
                      <w:rFonts w:asciiTheme="minorBidi" w:hAnsiTheme="minorBidi" w:cstheme="minorBidi"/>
                      <w:sz w:val="24"/>
                      <w:szCs w:val="24"/>
                      <w:effect w:val="none"/>
                      <w:rtl/>
                    </w:rPr>
                  </w:pPr>
                  <w:r w:rsidRPr="006936BE">
                    <w:rPr>
                      <w:rFonts w:asciiTheme="minorBidi" w:hAnsiTheme="minorBidi" w:cstheme="minorBidi" w:hint="cs"/>
                      <w:sz w:val="24"/>
                      <w:szCs w:val="24"/>
                      <w:effect w:val="none"/>
                      <w:rtl/>
                    </w:rPr>
                    <w:t>مدارس الحجاز الأهلية</w:t>
                  </w:r>
                </w:p>
                <w:p w:rsidR="002D3494" w:rsidRPr="006936BE" w:rsidRDefault="002D3494" w:rsidP="006936BE">
                  <w:pPr>
                    <w:spacing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6936BE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قسم ضمان الجودة</w:t>
                  </w:r>
                  <w:r w:rsidR="009E24EE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\قسم الاشراف الفني</w:t>
                  </w:r>
                </w:p>
                <w:p w:rsidR="00BD07BC" w:rsidRPr="00DB4BC0" w:rsidRDefault="00BD07BC" w:rsidP="00DB4BC0">
                  <w:pPr>
                    <w:pStyle w:val="Heading5"/>
                    <w:rPr>
                      <w:rFonts w:asciiTheme="minorBidi" w:hAnsiTheme="minorBidi" w:cstheme="minorBidi"/>
                      <w:color w:val="800000"/>
                      <w:sz w:val="24"/>
                      <w:szCs w:val="24"/>
                      <w:effect w:val="none"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F64409">
        <w:rPr>
          <w:rFonts w:ascii="Simplified Arabic" w:hAnsi="Simplified Arabic" w:cs="Simplified Arabic"/>
          <w:noProof/>
          <w:sz w:val="32"/>
          <w:szCs w:val="32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5122545</wp:posOffset>
            </wp:positionH>
            <wp:positionV relativeFrom="paragraph">
              <wp:posOffset>107950</wp:posOffset>
            </wp:positionV>
            <wp:extent cx="776605" cy="776605"/>
            <wp:effectExtent l="19050" t="0" r="4445" b="0"/>
            <wp:wrapNone/>
            <wp:docPr id="2" name="Picture 2" descr="C:\Users\Happy User\Desktop\شعار\IMG-20180127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ppy User\Desktop\شعار\IMG-20180127-WA00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4BC0" w:rsidRPr="00DB4BC0" w:rsidRDefault="00DB4BC0" w:rsidP="00DB4BC0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395931" w:rsidRDefault="00FE38EE" w:rsidP="00DB4BC0">
      <w:pPr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JO"/>
        </w:rPr>
      </w:pPr>
      <w:r>
        <w:rPr>
          <w:rFonts w:ascii="Simplified Arabic" w:hAnsi="Simplified Arabic" w:cs="Simplified Arabic"/>
          <w:sz w:val="20"/>
          <w:szCs w:val="20"/>
          <w:rtl/>
          <w:lang w:bidi="ar-JO"/>
        </w:rPr>
        <w:pict>
          <v:shape id="_x0000_s1027" type="#_x0000_t202" style="position:absolute;left:0;text-align:left;margin-left:154.85pt;margin-top:10.25pt;width:175.15pt;height:26.25pt;z-index:251660288" strokeweight="1.5pt">
            <v:textbox style="mso-next-textbox:#_x0000_s1027">
              <w:txbxContent>
                <w:p w:rsidR="00BD07BC" w:rsidRPr="00E57346" w:rsidRDefault="003C4DBE" w:rsidP="007E0942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2060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JO"/>
                    </w:rPr>
                    <w:t xml:space="preserve">ورقة عمل رقم (    </w:t>
                  </w:r>
                  <w:r w:rsidR="007E0942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32"/>
                      <w:szCs w:val="32"/>
                      <w:lang w:bidi="ar-JO"/>
                    </w:rPr>
                    <w:t>5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JO"/>
                    </w:rPr>
                    <w:t xml:space="preserve"> )</w:t>
                  </w:r>
                </w:p>
              </w:txbxContent>
            </v:textbox>
            <w10:wrap anchorx="page"/>
          </v:shape>
        </w:pict>
      </w:r>
    </w:p>
    <w:p w:rsidR="00F34342" w:rsidRDefault="00F34342" w:rsidP="00DB4BC0">
      <w:pPr>
        <w:spacing w:after="0" w:line="240" w:lineRule="auto"/>
        <w:rPr>
          <w:rFonts w:ascii="Simplified Arabic" w:hAnsi="Simplified Arabic" w:cs="Simplified Arabic" w:hint="cs"/>
          <w:sz w:val="32"/>
          <w:szCs w:val="32"/>
          <w:rtl/>
          <w:lang w:bidi="ar-JO"/>
        </w:rPr>
      </w:pPr>
    </w:p>
    <w:tbl>
      <w:tblPr>
        <w:tblStyle w:val="TableGrid"/>
        <w:tblpPr w:leftFromText="180" w:rightFromText="180" w:vertAnchor="text" w:horzAnchor="margin" w:tblpY="50"/>
        <w:bidiVisual/>
        <w:tblW w:w="0" w:type="auto"/>
        <w:tblLook w:val="04A0"/>
      </w:tblPr>
      <w:tblGrid>
        <w:gridCol w:w="2465"/>
        <w:gridCol w:w="2939"/>
        <w:gridCol w:w="2489"/>
        <w:gridCol w:w="1530"/>
      </w:tblGrid>
      <w:tr w:rsidR="006936BE" w:rsidRPr="00F63EAB" w:rsidTr="006936BE">
        <w:trPr>
          <w:trHeight w:val="260"/>
        </w:trPr>
        <w:tc>
          <w:tcPr>
            <w:tcW w:w="2465" w:type="dxa"/>
            <w:vAlign w:val="center"/>
          </w:tcPr>
          <w:p w:rsidR="006936BE" w:rsidRPr="006936BE" w:rsidRDefault="006936BE" w:rsidP="006936B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اسم الطالب/ة:</w:t>
            </w:r>
          </w:p>
        </w:tc>
        <w:tc>
          <w:tcPr>
            <w:tcW w:w="2939" w:type="dxa"/>
            <w:vAlign w:val="center"/>
          </w:tcPr>
          <w:p w:rsidR="006936BE" w:rsidRPr="006936BE" w:rsidRDefault="006936BE" w:rsidP="006936B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المبحث :</w:t>
            </w:r>
            <w:r w:rsidR="009E24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العلوم العامة</w:t>
            </w:r>
          </w:p>
        </w:tc>
        <w:tc>
          <w:tcPr>
            <w:tcW w:w="2489" w:type="dxa"/>
            <w:vAlign w:val="center"/>
          </w:tcPr>
          <w:p w:rsidR="006936BE" w:rsidRPr="006936BE" w:rsidRDefault="006936BE" w:rsidP="00C42E3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العام الدراسي :</w:t>
            </w:r>
            <w:r w:rsidR="009E24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201</w:t>
            </w:r>
            <w:r w:rsidR="00C42E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  <w:r w:rsidR="009E24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\20</w:t>
            </w:r>
            <w:r w:rsidR="00C42E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1530" w:type="dxa"/>
            <w:vAlign w:val="center"/>
          </w:tcPr>
          <w:p w:rsidR="006936BE" w:rsidRPr="006936BE" w:rsidRDefault="006936BE" w:rsidP="006936B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6936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اليوم</w:t>
            </w:r>
            <w:r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6936BE" w:rsidRPr="00F63EAB" w:rsidTr="006936BE">
        <w:trPr>
          <w:trHeight w:val="377"/>
        </w:trPr>
        <w:tc>
          <w:tcPr>
            <w:tcW w:w="2465" w:type="dxa"/>
            <w:vAlign w:val="center"/>
          </w:tcPr>
          <w:p w:rsidR="006936BE" w:rsidRPr="006936BE" w:rsidRDefault="006936BE" w:rsidP="00A26FF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الصف والشعبة :</w:t>
            </w:r>
            <w:r w:rsidR="009E24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الس</w:t>
            </w:r>
            <w:r w:rsidR="00A26FF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ابع</w:t>
            </w:r>
          </w:p>
        </w:tc>
        <w:tc>
          <w:tcPr>
            <w:tcW w:w="2939" w:type="dxa"/>
            <w:vAlign w:val="center"/>
          </w:tcPr>
          <w:p w:rsidR="006936BE" w:rsidRPr="006936BE" w:rsidRDefault="006936BE" w:rsidP="00A26F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الموضوع :</w:t>
            </w:r>
            <w:r w:rsidR="007E094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أثر الحرارة في المواد</w:t>
            </w:r>
          </w:p>
        </w:tc>
        <w:tc>
          <w:tcPr>
            <w:tcW w:w="2489" w:type="dxa"/>
            <w:vAlign w:val="center"/>
          </w:tcPr>
          <w:p w:rsidR="006936BE" w:rsidRPr="006936BE" w:rsidRDefault="006936BE" w:rsidP="006936B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الفصل :</w:t>
            </w:r>
            <w:r w:rsidR="009E24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="00A26FF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ثاني</w:t>
            </w:r>
          </w:p>
        </w:tc>
        <w:tc>
          <w:tcPr>
            <w:tcW w:w="1530" w:type="dxa"/>
            <w:vAlign w:val="center"/>
          </w:tcPr>
          <w:p w:rsidR="006936BE" w:rsidRPr="006936BE" w:rsidRDefault="006936BE" w:rsidP="006936B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6936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التاريخ</w:t>
            </w:r>
            <w:r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</w:tr>
    </w:tbl>
    <w:p w:rsidR="00A26FFB" w:rsidRDefault="006E412C" w:rsidP="007E0942">
      <w:pPr>
        <w:pStyle w:val="Heading5"/>
        <w:jc w:val="left"/>
        <w:rPr>
          <w:sz w:val="32"/>
          <w:szCs w:val="32"/>
          <w:rtl/>
          <w:lang w:bidi="ar-JO"/>
        </w:rPr>
      </w:pPr>
      <w:r>
        <w:rPr>
          <w:rFonts w:hint="cs"/>
          <w:rtl/>
          <w:lang w:bidi="ar-JO"/>
        </w:rPr>
        <w:t xml:space="preserve">    </w:t>
      </w:r>
    </w:p>
    <w:p w:rsidR="007E0942" w:rsidRPr="007E0942" w:rsidRDefault="007E0942" w:rsidP="007E0942">
      <w:pPr>
        <w:rPr>
          <w:sz w:val="32"/>
          <w:szCs w:val="32"/>
          <w:rtl/>
          <w:lang w:bidi="ar-JO"/>
        </w:rPr>
      </w:pPr>
      <w:r w:rsidRPr="007E0942">
        <w:rPr>
          <w:rFonts w:hint="cs"/>
          <w:sz w:val="32"/>
          <w:szCs w:val="32"/>
          <w:rtl/>
          <w:lang w:bidi="ar-JO"/>
        </w:rPr>
        <w:t>*حالات المادة الث</w:t>
      </w:r>
      <w:r>
        <w:rPr>
          <w:rFonts w:hint="cs"/>
          <w:sz w:val="32"/>
          <w:szCs w:val="32"/>
          <w:rtl/>
          <w:lang w:bidi="ar-JO"/>
        </w:rPr>
        <w:t xml:space="preserve">لاث:1-المواد الصلبة .       2-المواد السائلة     </w:t>
      </w:r>
      <w:r w:rsidRPr="007E0942">
        <w:rPr>
          <w:rFonts w:hint="cs"/>
          <w:sz w:val="32"/>
          <w:szCs w:val="32"/>
          <w:rtl/>
          <w:lang w:bidi="ar-JO"/>
        </w:rPr>
        <w:t xml:space="preserve">          3-المواد الغازية</w:t>
      </w:r>
    </w:p>
    <w:p w:rsidR="007E0942" w:rsidRDefault="007E0942" w:rsidP="007E0942">
      <w:pPr>
        <w:rPr>
          <w:sz w:val="32"/>
          <w:szCs w:val="32"/>
          <w:rtl/>
          <w:lang w:bidi="ar-JO"/>
        </w:rPr>
      </w:pPr>
      <w:r w:rsidRPr="007E0942">
        <w:rPr>
          <w:rFonts w:hint="cs"/>
          <w:sz w:val="32"/>
          <w:szCs w:val="32"/>
          <w:rtl/>
          <w:lang w:bidi="ar-JO"/>
        </w:rPr>
        <w:t>*عند تعرض المواد المختلفة للحرارة يحدث لها  تمدد أو تقلص.</w:t>
      </w:r>
    </w:p>
    <w:p w:rsidR="0025025E" w:rsidRDefault="0025025E" w:rsidP="007E094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*لكل مادة مقدار تمدد وتقلص يختلف عن المواد الأخرى (علل)</w:t>
      </w:r>
    </w:p>
    <w:p w:rsidR="0025025E" w:rsidRDefault="0025025E" w:rsidP="007E094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</w:t>
      </w:r>
    </w:p>
    <w:p w:rsidR="007E0942" w:rsidRPr="00BC6680" w:rsidRDefault="007E0942" w:rsidP="007E0942">
      <w:pPr>
        <w:rPr>
          <w:i/>
          <w:iCs/>
          <w:sz w:val="32"/>
          <w:szCs w:val="32"/>
          <w:u w:val="single"/>
          <w:rtl/>
          <w:lang w:bidi="ar-JO"/>
        </w:rPr>
      </w:pPr>
      <w:r w:rsidRPr="00BC6680">
        <w:rPr>
          <w:rFonts w:hint="cs"/>
          <w:i/>
          <w:iCs/>
          <w:sz w:val="32"/>
          <w:szCs w:val="32"/>
          <w:u w:val="single"/>
          <w:rtl/>
          <w:lang w:bidi="ar-JO"/>
        </w:rPr>
        <w:t>*</w:t>
      </w:r>
      <w:r w:rsidR="0025025E" w:rsidRPr="00BC6680">
        <w:rPr>
          <w:rFonts w:hint="cs"/>
          <w:i/>
          <w:iCs/>
          <w:sz w:val="32"/>
          <w:szCs w:val="32"/>
          <w:u w:val="single"/>
          <w:rtl/>
          <w:lang w:bidi="ar-JO"/>
        </w:rPr>
        <w:t xml:space="preserve">أثر الحرارة في </w:t>
      </w:r>
      <w:r w:rsidRPr="00BC6680">
        <w:rPr>
          <w:rFonts w:hint="cs"/>
          <w:i/>
          <w:iCs/>
          <w:sz w:val="32"/>
          <w:szCs w:val="32"/>
          <w:u w:val="single"/>
          <w:rtl/>
          <w:lang w:bidi="ar-JO"/>
        </w:rPr>
        <w:t xml:space="preserve">المواد الصلبة : </w:t>
      </w:r>
    </w:p>
    <w:p w:rsidR="007E0942" w:rsidRDefault="007E0942" w:rsidP="007E094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1-عند تسخين المواد الصلبة تتمدد في جميع الإتجاهات .</w:t>
      </w:r>
    </w:p>
    <w:p w:rsidR="007E0942" w:rsidRDefault="0025025E" w:rsidP="007E094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2-عند تبريد المواد الصلبة تتقلص.</w:t>
      </w:r>
    </w:p>
    <w:p w:rsidR="0025025E" w:rsidRPr="00BC6680" w:rsidRDefault="0025025E" w:rsidP="0025025E">
      <w:pPr>
        <w:rPr>
          <w:i/>
          <w:iCs/>
          <w:sz w:val="32"/>
          <w:szCs w:val="32"/>
          <w:u w:val="single"/>
          <w:rtl/>
          <w:lang w:bidi="ar-JO"/>
        </w:rPr>
      </w:pPr>
      <w:r w:rsidRPr="00BC6680">
        <w:rPr>
          <w:rFonts w:hint="cs"/>
          <w:i/>
          <w:iCs/>
          <w:sz w:val="32"/>
          <w:szCs w:val="32"/>
          <w:u w:val="single"/>
          <w:rtl/>
          <w:lang w:bidi="ar-JO"/>
        </w:rPr>
        <w:t>*أثر الحرارة في المواد السائلة :</w:t>
      </w:r>
    </w:p>
    <w:p w:rsidR="0025025E" w:rsidRDefault="0025025E" w:rsidP="0025025E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-جميع المواد السائلة ما عدا الماء:</w:t>
      </w:r>
    </w:p>
    <w:p w:rsidR="0025025E" w:rsidRDefault="0025025E" w:rsidP="0025025E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1-تتمدد عند تسخينها ويزداد حجمها وتقل كثافتها بسبب تباعد الجزيئات.</w:t>
      </w:r>
    </w:p>
    <w:p w:rsidR="0025025E" w:rsidRDefault="0025025E" w:rsidP="0025025E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2-تتقلص عند تبريدها ويقل حجمها وتزداد كثافتها بسبب تقارب الجزيئات.</w:t>
      </w:r>
    </w:p>
    <w:p w:rsidR="0025025E" w:rsidRDefault="0025025E" w:rsidP="0025025E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-الماء:</w:t>
      </w:r>
    </w:p>
    <w:p w:rsidR="0025025E" w:rsidRDefault="0025025E" w:rsidP="0025025E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1-يتمدد عند تسخينه ويزداد حجمه وتقل كثافته .</w:t>
      </w:r>
    </w:p>
    <w:p w:rsidR="0025025E" w:rsidRDefault="0025025E" w:rsidP="0025025E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2-عند تبريده على درجة حرارة (4 س ) أو أكثر فأنه يتقلص ويقل حجمه وتزداد كثافته مثل بقية السوائل.</w:t>
      </w:r>
    </w:p>
    <w:p w:rsidR="0025025E" w:rsidRDefault="0025025E" w:rsidP="0025025E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3-عند تبريده على درجة حرارة (4 س) أو أقل فأنه يتمدد ويزداد حجمه وتقل كثافته عكس بقية السوائل وتسمى هذه الظاهرة شذوذ الماء.</w:t>
      </w:r>
    </w:p>
    <w:p w:rsidR="0025025E" w:rsidRDefault="0025025E" w:rsidP="007E0942">
      <w:pPr>
        <w:rPr>
          <w:sz w:val="32"/>
          <w:szCs w:val="32"/>
          <w:rtl/>
          <w:lang w:bidi="ar-JO"/>
        </w:rPr>
      </w:pPr>
    </w:p>
    <w:p w:rsidR="007E0942" w:rsidRDefault="007E0942" w:rsidP="007E0942">
      <w:pPr>
        <w:rPr>
          <w:sz w:val="32"/>
          <w:szCs w:val="32"/>
          <w:rtl/>
          <w:lang w:bidi="ar-JO"/>
        </w:rPr>
      </w:pPr>
    </w:p>
    <w:p w:rsidR="0025025E" w:rsidRDefault="0025025E" w:rsidP="007E094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*فائدة ظاهرة شذوذ الماء:</w:t>
      </w:r>
    </w:p>
    <w:p w:rsidR="00BC6680" w:rsidRDefault="00BC6680" w:rsidP="00BC6680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لمساعدة </w:t>
      </w:r>
      <w:r w:rsidR="0025025E">
        <w:rPr>
          <w:rFonts w:hint="cs"/>
          <w:sz w:val="32"/>
          <w:szCs w:val="32"/>
          <w:rtl/>
          <w:lang w:bidi="ar-JO"/>
        </w:rPr>
        <w:t xml:space="preserve"> الأحياء البحرية التي </w:t>
      </w:r>
      <w:r>
        <w:rPr>
          <w:rFonts w:hint="cs"/>
          <w:sz w:val="32"/>
          <w:szCs w:val="32"/>
          <w:rtl/>
          <w:lang w:bidi="ar-JO"/>
        </w:rPr>
        <w:t>توجد</w:t>
      </w:r>
      <w:r w:rsidR="0025025E">
        <w:rPr>
          <w:rFonts w:hint="cs"/>
          <w:sz w:val="32"/>
          <w:szCs w:val="32"/>
          <w:rtl/>
          <w:lang w:bidi="ar-JO"/>
        </w:rPr>
        <w:t xml:space="preserve"> في المناطق المتجمدة </w:t>
      </w:r>
      <w:r>
        <w:rPr>
          <w:rFonts w:hint="cs"/>
          <w:sz w:val="32"/>
          <w:szCs w:val="32"/>
          <w:rtl/>
          <w:lang w:bidi="ar-JO"/>
        </w:rPr>
        <w:t>البقاء على قيد الحياة</w:t>
      </w:r>
      <w:r w:rsidR="00674BD8">
        <w:rPr>
          <w:rFonts w:hint="cs"/>
          <w:sz w:val="32"/>
          <w:szCs w:val="32"/>
          <w:rtl/>
          <w:lang w:bidi="ar-JO"/>
        </w:rPr>
        <w:t xml:space="preserve"> فعند انخفاض درجة الحرارة أقل من (4 س) يتجمد السطح المائي الملامس للهواء الخارجي ويبقى الماء الأعمق في الحالة السائلة لأن الماء المتجمد تكون كثافته قليلة فيطفو على السطح</w:t>
      </w:r>
      <w:r>
        <w:rPr>
          <w:rFonts w:hint="cs"/>
          <w:sz w:val="32"/>
          <w:szCs w:val="32"/>
          <w:rtl/>
          <w:lang w:bidi="ar-JO"/>
        </w:rPr>
        <w:t xml:space="preserve"> فيشكل طبقة تعزل البرودة عن الماء في الأسفل.</w:t>
      </w:r>
    </w:p>
    <w:p w:rsidR="00BC6680" w:rsidRPr="00BC6680" w:rsidRDefault="00BC6680" w:rsidP="00BC6680">
      <w:pPr>
        <w:rPr>
          <w:i/>
          <w:iCs/>
          <w:sz w:val="32"/>
          <w:szCs w:val="32"/>
          <w:u w:val="single"/>
          <w:rtl/>
          <w:lang w:bidi="ar-JO"/>
        </w:rPr>
      </w:pPr>
      <w:r w:rsidRPr="00BC6680">
        <w:rPr>
          <w:rFonts w:hint="cs"/>
          <w:i/>
          <w:iCs/>
          <w:sz w:val="32"/>
          <w:szCs w:val="32"/>
          <w:u w:val="single"/>
          <w:rtl/>
          <w:lang w:bidi="ar-JO"/>
        </w:rPr>
        <w:t>*أثر الحرارة في المواد الغازية:</w:t>
      </w:r>
    </w:p>
    <w:p w:rsidR="00BC6680" w:rsidRDefault="00674BD8" w:rsidP="00BC6680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</w:t>
      </w:r>
      <w:r w:rsidR="00BC6680">
        <w:rPr>
          <w:rFonts w:hint="cs"/>
          <w:sz w:val="32"/>
          <w:szCs w:val="32"/>
          <w:rtl/>
          <w:lang w:bidi="ar-JO"/>
        </w:rPr>
        <w:t>1-تتمدد عند تسخينها ويزداد حجمها وتقل كثافتها بسبب تباعد الجزيئات.</w:t>
      </w:r>
    </w:p>
    <w:p w:rsidR="00BC6680" w:rsidRDefault="00BC6680" w:rsidP="00BC6680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2-تتقلص عند تبريدها ويقل حجمها وتزداد كثافتها بسبب تقارب الجزيئات.</w:t>
      </w:r>
    </w:p>
    <w:p w:rsidR="00BC6680" w:rsidRDefault="00BC6680" w:rsidP="00BC6680">
      <w:pPr>
        <w:rPr>
          <w:sz w:val="32"/>
          <w:szCs w:val="32"/>
          <w:rtl/>
          <w:lang w:bidi="ar-JO"/>
        </w:rPr>
      </w:pPr>
    </w:p>
    <w:p w:rsidR="00BC6680" w:rsidRDefault="00BC6680" w:rsidP="00BC6680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*السؤال الأول: فسر كلا مما يأتي : </w:t>
      </w:r>
    </w:p>
    <w:p w:rsidR="00BC6680" w:rsidRDefault="00BC6680" w:rsidP="00BC6680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1-ترك فراغات بين قضبان السكك الحديدية.</w:t>
      </w:r>
    </w:p>
    <w:p w:rsidR="00BC6680" w:rsidRDefault="00BC6680" w:rsidP="00BC6680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</w:t>
      </w:r>
    </w:p>
    <w:p w:rsidR="00BC6680" w:rsidRDefault="00BC6680" w:rsidP="00BC6680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</w:t>
      </w:r>
    </w:p>
    <w:p w:rsidR="00BC6680" w:rsidRDefault="00BC6680" w:rsidP="00BC6680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2-يتقلص حجم الزئبق عند حرارة( -20 س) أكثر من تواجده عند حرارة ( -5 س).</w:t>
      </w:r>
    </w:p>
    <w:p w:rsidR="00BC6680" w:rsidRDefault="00BC6680" w:rsidP="00BC6680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</w:t>
      </w:r>
    </w:p>
    <w:p w:rsidR="00BC6680" w:rsidRDefault="00FD05D8" w:rsidP="00BC6680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3-يتم اشعال لهب داخل المنطاد.</w:t>
      </w:r>
    </w:p>
    <w:p w:rsidR="00FD05D8" w:rsidRDefault="00FD05D8" w:rsidP="00BC6680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</w:t>
      </w:r>
    </w:p>
    <w:p w:rsidR="00B36843" w:rsidRDefault="00B36843" w:rsidP="00BC6680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*السؤال الثاني: أخرجت احدى الطالبات زجاجة مملوءة بالماء من الثلاجة درجة حرارتها </w:t>
      </w:r>
    </w:p>
    <w:p w:rsidR="00B36843" w:rsidRPr="00B36843" w:rsidRDefault="00B36843" w:rsidP="00B36843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(صفر س ) ماذا تتوقع أن يحدث لحجمها وكثافتها عندما تصل حرارتها ( 3 س)مع توضيح السببب؟.............................................................................................</w:t>
      </w:r>
    </w:p>
    <w:p w:rsidR="007E0942" w:rsidRPr="007E0942" w:rsidRDefault="007E0942" w:rsidP="007E0942">
      <w:pPr>
        <w:rPr>
          <w:rtl/>
          <w:lang w:bidi="ar-JO"/>
        </w:rPr>
      </w:pPr>
    </w:p>
    <w:p w:rsidR="00315CB9" w:rsidRPr="001B473D" w:rsidRDefault="00315CB9" w:rsidP="00315CB9">
      <w:pPr>
        <w:pStyle w:val="NoSpacing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*******************************************************************************</w:t>
      </w:r>
    </w:p>
    <w:p w:rsidR="00A26FFB" w:rsidRDefault="00315CB9" w:rsidP="00315CB9">
      <w:pPr>
        <w:tabs>
          <w:tab w:val="left" w:pos="1593"/>
        </w:tabs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انتهت الأسئلة</w:t>
      </w:r>
    </w:p>
    <w:p w:rsidR="00CA13EB" w:rsidRPr="00087BE9" w:rsidRDefault="00315CB9" w:rsidP="00087BE9">
      <w:pPr>
        <w:tabs>
          <w:tab w:val="left" w:pos="1593"/>
        </w:tabs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المعلمة فداء أرسلان</w:t>
      </w:r>
    </w:p>
    <w:sectPr w:rsidR="00CA13EB" w:rsidRPr="00087BE9" w:rsidSect="00DB4BC0">
      <w:pgSz w:w="11906" w:h="16838"/>
      <w:pgMar w:top="1134" w:right="1134" w:bottom="1134" w:left="1134" w:header="708" w:footer="708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Hijaz S_I adorn.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reb 4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1D8"/>
    <w:multiLevelType w:val="hybridMultilevel"/>
    <w:tmpl w:val="6164A1F0"/>
    <w:lvl w:ilvl="0" w:tplc="DBFE638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53D17"/>
    <w:multiLevelType w:val="hybridMultilevel"/>
    <w:tmpl w:val="8A7AFCB0"/>
    <w:lvl w:ilvl="0" w:tplc="457C090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65CBC"/>
    <w:multiLevelType w:val="hybridMultilevel"/>
    <w:tmpl w:val="AA54E518"/>
    <w:lvl w:ilvl="0" w:tplc="2A1A955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E61CB"/>
    <w:multiLevelType w:val="hybridMultilevel"/>
    <w:tmpl w:val="151E6DE8"/>
    <w:lvl w:ilvl="0" w:tplc="B43E4F7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A4A02"/>
    <w:multiLevelType w:val="hybridMultilevel"/>
    <w:tmpl w:val="C7185D0C"/>
    <w:lvl w:ilvl="0" w:tplc="B7EA077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90DC5"/>
    <w:multiLevelType w:val="hybridMultilevel"/>
    <w:tmpl w:val="FEF0F35A"/>
    <w:lvl w:ilvl="0" w:tplc="29587BC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B4BC0"/>
    <w:rsid w:val="00000717"/>
    <w:rsid w:val="00001B3B"/>
    <w:rsid w:val="0002076B"/>
    <w:rsid w:val="00035424"/>
    <w:rsid w:val="000401A1"/>
    <w:rsid w:val="00045921"/>
    <w:rsid w:val="0005096E"/>
    <w:rsid w:val="00052717"/>
    <w:rsid w:val="000706E1"/>
    <w:rsid w:val="000773B4"/>
    <w:rsid w:val="0008201E"/>
    <w:rsid w:val="00087BE9"/>
    <w:rsid w:val="00095236"/>
    <w:rsid w:val="000C2C6A"/>
    <w:rsid w:val="000D47C2"/>
    <w:rsid w:val="00100515"/>
    <w:rsid w:val="00103BD9"/>
    <w:rsid w:val="001178FB"/>
    <w:rsid w:val="00197B70"/>
    <w:rsid w:val="001A3245"/>
    <w:rsid w:val="001A44A9"/>
    <w:rsid w:val="001A58A3"/>
    <w:rsid w:val="001A6809"/>
    <w:rsid w:val="001B473D"/>
    <w:rsid w:val="001C05EC"/>
    <w:rsid w:val="001E1DDE"/>
    <w:rsid w:val="001E3174"/>
    <w:rsid w:val="001F1AC0"/>
    <w:rsid w:val="001F558A"/>
    <w:rsid w:val="00204360"/>
    <w:rsid w:val="00207871"/>
    <w:rsid w:val="0023785A"/>
    <w:rsid w:val="0024252B"/>
    <w:rsid w:val="0025025E"/>
    <w:rsid w:val="002659EE"/>
    <w:rsid w:val="002772D7"/>
    <w:rsid w:val="002A77BC"/>
    <w:rsid w:val="002C58F9"/>
    <w:rsid w:val="002D3494"/>
    <w:rsid w:val="002D7726"/>
    <w:rsid w:val="002E2747"/>
    <w:rsid w:val="00315CB9"/>
    <w:rsid w:val="00346241"/>
    <w:rsid w:val="00357ED5"/>
    <w:rsid w:val="0039276B"/>
    <w:rsid w:val="00395931"/>
    <w:rsid w:val="003C4DBE"/>
    <w:rsid w:val="003E5ACD"/>
    <w:rsid w:val="00410033"/>
    <w:rsid w:val="00412CCC"/>
    <w:rsid w:val="00412D14"/>
    <w:rsid w:val="00434B37"/>
    <w:rsid w:val="00443677"/>
    <w:rsid w:val="004468BB"/>
    <w:rsid w:val="00491C57"/>
    <w:rsid w:val="004A68CA"/>
    <w:rsid w:val="004C22F3"/>
    <w:rsid w:val="004C3AA2"/>
    <w:rsid w:val="00527E5E"/>
    <w:rsid w:val="00572C02"/>
    <w:rsid w:val="005750DB"/>
    <w:rsid w:val="005A5768"/>
    <w:rsid w:val="005C0DC7"/>
    <w:rsid w:val="005E505C"/>
    <w:rsid w:val="005F4B2E"/>
    <w:rsid w:val="00602F07"/>
    <w:rsid w:val="00627140"/>
    <w:rsid w:val="0066212A"/>
    <w:rsid w:val="00672279"/>
    <w:rsid w:val="006729E1"/>
    <w:rsid w:val="00674BD8"/>
    <w:rsid w:val="00690A52"/>
    <w:rsid w:val="006936BE"/>
    <w:rsid w:val="006E30EB"/>
    <w:rsid w:val="006E412C"/>
    <w:rsid w:val="007016BE"/>
    <w:rsid w:val="00706BBB"/>
    <w:rsid w:val="00722178"/>
    <w:rsid w:val="00726D43"/>
    <w:rsid w:val="00737D20"/>
    <w:rsid w:val="00744F54"/>
    <w:rsid w:val="00751A23"/>
    <w:rsid w:val="00753350"/>
    <w:rsid w:val="00773719"/>
    <w:rsid w:val="007E0942"/>
    <w:rsid w:val="007E522E"/>
    <w:rsid w:val="007E6F5F"/>
    <w:rsid w:val="00816A59"/>
    <w:rsid w:val="00817A6E"/>
    <w:rsid w:val="00867AAE"/>
    <w:rsid w:val="008A24FF"/>
    <w:rsid w:val="008C76F0"/>
    <w:rsid w:val="008D5B90"/>
    <w:rsid w:val="00933F3B"/>
    <w:rsid w:val="00943059"/>
    <w:rsid w:val="00987228"/>
    <w:rsid w:val="009C789C"/>
    <w:rsid w:val="009E24EE"/>
    <w:rsid w:val="009E285E"/>
    <w:rsid w:val="00A26FFB"/>
    <w:rsid w:val="00A362B9"/>
    <w:rsid w:val="00A449A0"/>
    <w:rsid w:val="00A92270"/>
    <w:rsid w:val="00AA53C6"/>
    <w:rsid w:val="00AB5E25"/>
    <w:rsid w:val="00AB7B09"/>
    <w:rsid w:val="00AC1DFB"/>
    <w:rsid w:val="00AD3983"/>
    <w:rsid w:val="00AD56EA"/>
    <w:rsid w:val="00B05751"/>
    <w:rsid w:val="00B30C15"/>
    <w:rsid w:val="00B36843"/>
    <w:rsid w:val="00B453B0"/>
    <w:rsid w:val="00B527B6"/>
    <w:rsid w:val="00B65E75"/>
    <w:rsid w:val="00BC6680"/>
    <w:rsid w:val="00BD07BC"/>
    <w:rsid w:val="00BE3436"/>
    <w:rsid w:val="00BF16A4"/>
    <w:rsid w:val="00BF41A9"/>
    <w:rsid w:val="00C125BA"/>
    <w:rsid w:val="00C179F4"/>
    <w:rsid w:val="00C20030"/>
    <w:rsid w:val="00C22A12"/>
    <w:rsid w:val="00C23B6F"/>
    <w:rsid w:val="00C2492B"/>
    <w:rsid w:val="00C321B3"/>
    <w:rsid w:val="00C42E38"/>
    <w:rsid w:val="00C6355F"/>
    <w:rsid w:val="00C802D5"/>
    <w:rsid w:val="00C87B5E"/>
    <w:rsid w:val="00C9095B"/>
    <w:rsid w:val="00CA13EB"/>
    <w:rsid w:val="00CE7B66"/>
    <w:rsid w:val="00D26411"/>
    <w:rsid w:val="00D37605"/>
    <w:rsid w:val="00D41B82"/>
    <w:rsid w:val="00D501F2"/>
    <w:rsid w:val="00D527A1"/>
    <w:rsid w:val="00D62A31"/>
    <w:rsid w:val="00DB4BC0"/>
    <w:rsid w:val="00E056E5"/>
    <w:rsid w:val="00E17B42"/>
    <w:rsid w:val="00E2496C"/>
    <w:rsid w:val="00E35491"/>
    <w:rsid w:val="00E57346"/>
    <w:rsid w:val="00E86840"/>
    <w:rsid w:val="00EA085D"/>
    <w:rsid w:val="00EB13FB"/>
    <w:rsid w:val="00EB3305"/>
    <w:rsid w:val="00EB57F4"/>
    <w:rsid w:val="00EC621A"/>
    <w:rsid w:val="00EF2490"/>
    <w:rsid w:val="00F1047F"/>
    <w:rsid w:val="00F121C9"/>
    <w:rsid w:val="00F34342"/>
    <w:rsid w:val="00F36ABD"/>
    <w:rsid w:val="00F51B63"/>
    <w:rsid w:val="00F52D4B"/>
    <w:rsid w:val="00F63EAB"/>
    <w:rsid w:val="00F64409"/>
    <w:rsid w:val="00F700E8"/>
    <w:rsid w:val="00F75D23"/>
    <w:rsid w:val="00F76999"/>
    <w:rsid w:val="00F95931"/>
    <w:rsid w:val="00FC2418"/>
    <w:rsid w:val="00FD05D8"/>
    <w:rsid w:val="00FD1B07"/>
    <w:rsid w:val="00FD73BE"/>
    <w:rsid w:val="00FE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E25"/>
    <w:pPr>
      <w:bidi/>
    </w:pPr>
  </w:style>
  <w:style w:type="paragraph" w:styleId="Heading1">
    <w:name w:val="heading 1"/>
    <w:basedOn w:val="Normal"/>
    <w:next w:val="Normal"/>
    <w:link w:val="Heading1Char"/>
    <w:qFormat/>
    <w:rsid w:val="00DB4BC0"/>
    <w:pPr>
      <w:keepNext/>
      <w:spacing w:after="0" w:line="240" w:lineRule="auto"/>
      <w:jc w:val="center"/>
      <w:outlineLvl w:val="0"/>
    </w:pPr>
    <w:rPr>
      <w:rFonts w:ascii="MCS Hijaz S_I adorn." w:eastAsia="Times New Roman" w:hAnsi="MCS Hijaz S_I adorn." w:cs="Traditional Arabic"/>
      <w:b/>
      <w:bCs/>
      <w:noProof/>
      <w:sz w:val="36"/>
      <w:szCs w:val="36"/>
      <w:effect w:val="lights"/>
    </w:rPr>
  </w:style>
  <w:style w:type="paragraph" w:styleId="Heading3">
    <w:name w:val="heading 3"/>
    <w:basedOn w:val="Normal"/>
    <w:next w:val="Normal"/>
    <w:link w:val="Heading3Char"/>
    <w:qFormat/>
    <w:rsid w:val="00DB4BC0"/>
    <w:pPr>
      <w:keepNext/>
      <w:spacing w:after="0" w:line="240" w:lineRule="auto"/>
      <w:jc w:val="center"/>
      <w:outlineLvl w:val="2"/>
    </w:pPr>
    <w:rPr>
      <w:rFonts w:ascii="MCS Hijaz S_I adorn." w:eastAsia="Times New Roman" w:hAnsi="MCS Hijaz S_I adorn." w:cs="Traditional Arabic"/>
      <w:b/>
      <w:bCs/>
      <w:noProof/>
      <w:sz w:val="32"/>
      <w:szCs w:val="32"/>
      <w:effect w:val="lights"/>
    </w:rPr>
  </w:style>
  <w:style w:type="paragraph" w:styleId="Heading5">
    <w:name w:val="heading 5"/>
    <w:basedOn w:val="Normal"/>
    <w:next w:val="Normal"/>
    <w:link w:val="Heading5Char"/>
    <w:qFormat/>
    <w:rsid w:val="00DB4BC0"/>
    <w:pPr>
      <w:keepNext/>
      <w:spacing w:after="0" w:line="240" w:lineRule="auto"/>
      <w:jc w:val="center"/>
      <w:outlineLvl w:val="4"/>
    </w:pPr>
    <w:rPr>
      <w:rFonts w:ascii="MCS Hijaz S_I adorn." w:eastAsia="Times New Roman" w:hAnsi="MCS Hijaz S_I adorn." w:cs="Mohareb 4"/>
      <w:b/>
      <w:bCs/>
      <w:noProof/>
      <w:sz w:val="40"/>
      <w:szCs w:val="40"/>
      <w:effect w:val="light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BC0"/>
    <w:rPr>
      <w:rFonts w:ascii="MCS Hijaz S_I adorn." w:eastAsia="Times New Roman" w:hAnsi="MCS Hijaz S_I adorn." w:cs="Traditional Arabic"/>
      <w:b/>
      <w:bCs/>
      <w:noProof/>
      <w:sz w:val="36"/>
      <w:szCs w:val="36"/>
      <w:effect w:val="lights"/>
    </w:rPr>
  </w:style>
  <w:style w:type="character" w:customStyle="1" w:styleId="Heading3Char">
    <w:name w:val="Heading 3 Char"/>
    <w:basedOn w:val="DefaultParagraphFont"/>
    <w:link w:val="Heading3"/>
    <w:rsid w:val="00DB4BC0"/>
    <w:rPr>
      <w:rFonts w:ascii="MCS Hijaz S_I adorn." w:eastAsia="Times New Roman" w:hAnsi="MCS Hijaz S_I adorn." w:cs="Traditional Arabic"/>
      <w:b/>
      <w:bCs/>
      <w:noProof/>
      <w:sz w:val="32"/>
      <w:szCs w:val="32"/>
      <w:effect w:val="lights"/>
    </w:rPr>
  </w:style>
  <w:style w:type="character" w:customStyle="1" w:styleId="Heading5Char">
    <w:name w:val="Heading 5 Char"/>
    <w:basedOn w:val="DefaultParagraphFont"/>
    <w:link w:val="Heading5"/>
    <w:rsid w:val="00DB4BC0"/>
    <w:rPr>
      <w:rFonts w:ascii="MCS Hijaz S_I adorn." w:eastAsia="Times New Roman" w:hAnsi="MCS Hijaz S_I adorn." w:cs="Mohareb 4"/>
      <w:b/>
      <w:bCs/>
      <w:noProof/>
      <w:sz w:val="40"/>
      <w:szCs w:val="40"/>
      <w:effect w:val="lights"/>
    </w:rPr>
  </w:style>
  <w:style w:type="table" w:styleId="TableGrid">
    <w:name w:val="Table Grid"/>
    <w:basedOn w:val="TableNormal"/>
    <w:uiPriority w:val="59"/>
    <w:rsid w:val="00DB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06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C6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473D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LAWRENCE</cp:lastModifiedBy>
  <cp:revision>31</cp:revision>
  <cp:lastPrinted>2019-04-07T04:25:00Z</cp:lastPrinted>
  <dcterms:created xsi:type="dcterms:W3CDTF">2018-04-05T05:15:00Z</dcterms:created>
  <dcterms:modified xsi:type="dcterms:W3CDTF">2020-03-17T04:28:00Z</dcterms:modified>
</cp:coreProperties>
</file>